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B" w:rsidRPr="006519BB" w:rsidRDefault="006519BB" w:rsidP="006519BB">
      <w:r w:rsidRPr="006519BB">
        <w:rPr>
          <w:b/>
          <w:bCs/>
          <w:u w:val="single"/>
        </w:rPr>
        <w:t>SÝRIE</w:t>
      </w:r>
      <w:r w:rsidRPr="006519BB">
        <w:rPr>
          <w:b/>
          <w:bCs/>
        </w:rPr>
        <w:t xml:space="preserve">                       </w:t>
      </w:r>
      <w:r w:rsidRPr="006519BB">
        <w:rPr>
          <w:b/>
          <w:bCs/>
        </w:rPr>
        <w:drawing>
          <wp:inline distT="0" distB="0" distL="0" distR="0" wp14:anchorId="5C61E118" wp14:editId="32052D9C">
            <wp:extent cx="784860" cy="522938"/>
            <wp:effectExtent l="0" t="0" r="0" b="0"/>
            <wp:docPr id="20483" name="Picture 4" descr="Sýri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4" descr="Sýrie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21" cy="5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6519BB" w:rsidRDefault="006519BB" w:rsidP="006519BB">
      <w:pPr>
        <w:numPr>
          <w:ilvl w:val="0"/>
          <w:numId w:val="1"/>
        </w:numPr>
      </w:pPr>
      <w:r w:rsidRPr="006519BB">
        <w:rPr>
          <w:i/>
          <w:iCs/>
          <w:u w:val="single"/>
        </w:rPr>
        <w:t>hl. město</w:t>
      </w:r>
      <w:r w:rsidRPr="006519BB">
        <w:t>: Damašek (jedno z nejstarších měst světa)</w:t>
      </w:r>
    </w:p>
    <w:p w:rsidR="00000000" w:rsidRPr="006519BB" w:rsidRDefault="006519BB" w:rsidP="006519BB">
      <w:pPr>
        <w:numPr>
          <w:ilvl w:val="0"/>
          <w:numId w:val="1"/>
        </w:numPr>
      </w:pPr>
      <w:r w:rsidRPr="006519BB">
        <w:t>momentálně obrovským problémem Islámský stát</w:t>
      </w:r>
    </w:p>
    <w:p w:rsidR="00000000" w:rsidRPr="006519BB" w:rsidRDefault="006519BB" w:rsidP="006519BB">
      <w:pPr>
        <w:numPr>
          <w:ilvl w:val="0"/>
          <w:numId w:val="1"/>
        </w:numPr>
      </w:pPr>
      <w:r w:rsidRPr="006519BB">
        <w:t>řeka Eufrat</w:t>
      </w:r>
    </w:p>
    <w:p w:rsidR="00000000" w:rsidRPr="006519BB" w:rsidRDefault="006519BB" w:rsidP="006519BB">
      <w:pPr>
        <w:numPr>
          <w:ilvl w:val="0"/>
          <w:numId w:val="1"/>
        </w:numPr>
      </w:pPr>
      <w:r w:rsidRPr="006519BB">
        <w:t>tržiště</w:t>
      </w:r>
    </w:p>
    <w:p w:rsidR="00000000" w:rsidRPr="006519BB" w:rsidRDefault="006519BB" w:rsidP="006519BB">
      <w:pPr>
        <w:numPr>
          <w:ilvl w:val="0"/>
          <w:numId w:val="1"/>
        </w:numPr>
      </w:pPr>
      <w:r w:rsidRPr="006519BB">
        <w:t>výroba rukodělných výrobků z hedvábí, kůže, skla</w:t>
      </w:r>
    </w:p>
    <w:p w:rsidR="00000000" w:rsidRPr="006519BB" w:rsidRDefault="006519BB" w:rsidP="006519BB">
      <w:pPr>
        <w:numPr>
          <w:ilvl w:val="0"/>
          <w:numId w:val="1"/>
        </w:numPr>
      </w:pPr>
      <w:r w:rsidRPr="006519BB">
        <w:t>ručně tkané oděvy a koberce</w:t>
      </w:r>
    </w:p>
    <w:p w:rsidR="00000000" w:rsidRDefault="006519BB" w:rsidP="006519BB">
      <w:pPr>
        <w:numPr>
          <w:ilvl w:val="0"/>
          <w:numId w:val="1"/>
        </w:numPr>
      </w:pPr>
      <w:r w:rsidRPr="006519BB">
        <w:t>olivy (olivové háje), tabák, bavlna</w:t>
      </w:r>
    </w:p>
    <w:p w:rsidR="006519BB" w:rsidRDefault="006519BB" w:rsidP="006519BB"/>
    <w:p w:rsidR="006519BB" w:rsidRPr="006519BB" w:rsidRDefault="006519BB" w:rsidP="006519BB">
      <w:r w:rsidRPr="006519BB">
        <w:rPr>
          <w:b/>
          <w:bCs/>
          <w:u w:val="single"/>
        </w:rPr>
        <w:t>IZRAEL</w:t>
      </w:r>
      <w:r w:rsidRPr="006519BB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6519BB">
        <w:rPr>
          <w:b/>
          <w:bCs/>
        </w:rPr>
        <w:t xml:space="preserve">      </w:t>
      </w:r>
      <w:r w:rsidRPr="006519BB">
        <w:rPr>
          <w:b/>
          <w:bCs/>
        </w:rPr>
        <w:drawing>
          <wp:inline distT="0" distB="0" distL="0" distR="0" wp14:anchorId="5594E1CA" wp14:editId="5EB6C1B5">
            <wp:extent cx="769620" cy="557770"/>
            <wp:effectExtent l="0" t="0" r="0" b="0"/>
            <wp:docPr id="22531" name="Picture 4" descr="Vlajka Izrael Národní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 descr="Vlajka Izrael Národní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38" cy="5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6519BB" w:rsidRDefault="006519BB" w:rsidP="006519BB">
      <w:pPr>
        <w:numPr>
          <w:ilvl w:val="0"/>
          <w:numId w:val="2"/>
        </w:numPr>
      </w:pPr>
      <w:r w:rsidRPr="006519BB">
        <w:rPr>
          <w:i/>
          <w:iCs/>
          <w:u w:val="single"/>
        </w:rPr>
        <w:t>hl. město</w:t>
      </w:r>
      <w:r w:rsidRPr="006519BB">
        <w:t>: Jeruzalém – posvátné město židů, křesťanů i muslimů</w:t>
      </w:r>
    </w:p>
    <w:p w:rsidR="006519BB" w:rsidRPr="006519BB" w:rsidRDefault="006519BB" w:rsidP="006519BB">
      <w:pPr>
        <w:numPr>
          <w:ilvl w:val="0"/>
          <w:numId w:val="2"/>
        </w:numPr>
      </w:pPr>
      <w:r w:rsidRPr="006519BB">
        <w:t>Tel Aviv (nejvýznamnější hospodářské centrum), Betlém (město na západním</w:t>
      </w:r>
      <w:r>
        <w:t xml:space="preserve"> </w:t>
      </w:r>
      <w:r w:rsidRPr="006519BB">
        <w:t>břehu řeky Jordán; významné křesťanské poutní místo s chrámem Narození Krista)</w:t>
      </w:r>
    </w:p>
    <w:p w:rsidR="00000000" w:rsidRPr="006519BB" w:rsidRDefault="006519BB" w:rsidP="006519BB">
      <w:pPr>
        <w:numPr>
          <w:ilvl w:val="0"/>
          <w:numId w:val="3"/>
        </w:numPr>
      </w:pPr>
      <w:r w:rsidRPr="006519BB">
        <w:t>hospodářsky vyspělý stát (v</w:t>
      </w:r>
      <w:r w:rsidRPr="006519BB">
        <w:t>yspělé technologie, zavlažovací systémy)</w:t>
      </w:r>
    </w:p>
    <w:p w:rsidR="00000000" w:rsidRPr="006519BB" w:rsidRDefault="006519BB" w:rsidP="006519BB">
      <w:pPr>
        <w:numPr>
          <w:ilvl w:val="0"/>
          <w:numId w:val="3"/>
        </w:numPr>
      </w:pPr>
      <w:r w:rsidRPr="006519BB">
        <w:t xml:space="preserve">obyvatelstvo tvoří převážně Židé – judaismus (židovství) </w:t>
      </w:r>
    </w:p>
    <w:p w:rsidR="006519BB" w:rsidRPr="006519BB" w:rsidRDefault="006519BB" w:rsidP="006519BB">
      <w:pPr>
        <w:numPr>
          <w:ilvl w:val="0"/>
          <w:numId w:val="3"/>
        </w:numPr>
      </w:pPr>
      <w:r w:rsidRPr="006519BB">
        <w:t>zpracování drahokamů (bru</w:t>
      </w:r>
      <w:r w:rsidRPr="006519BB">
        <w:t>sírny diamantů), počítače, strojírenství (výroba letadel), výroba léků, vojenská technika (dokonale vyzbrojená armáda)</w:t>
      </w:r>
    </w:p>
    <w:p w:rsidR="00000000" w:rsidRPr="006519BB" w:rsidRDefault="006519BB" w:rsidP="006519BB">
      <w:pPr>
        <w:numPr>
          <w:ilvl w:val="0"/>
          <w:numId w:val="4"/>
        </w:numPr>
      </w:pPr>
      <w:r w:rsidRPr="006519BB">
        <w:t>MOSAD = tajná služba</w:t>
      </w:r>
    </w:p>
    <w:p w:rsidR="006519BB" w:rsidRDefault="006519BB" w:rsidP="006519BB">
      <w:pPr>
        <w:numPr>
          <w:ilvl w:val="0"/>
          <w:numId w:val="4"/>
        </w:numPr>
      </w:pPr>
      <w:r w:rsidRPr="006519BB">
        <w:t>nejnavštěvovanější památky v Jeruzalémě</w:t>
      </w:r>
      <w:r>
        <w:t xml:space="preserve"> – Zeď nářků, Šalamounův chrám, </w:t>
      </w:r>
      <w:r w:rsidRPr="006519BB">
        <w:t>Křížová cesta, Golgota a chrám Božího hrobu</w:t>
      </w:r>
    </w:p>
    <w:p w:rsidR="006519BB" w:rsidRPr="006519BB" w:rsidRDefault="006519BB" w:rsidP="006519BB">
      <w:r w:rsidRPr="006519BB">
        <w:rPr>
          <w:b/>
          <w:bCs/>
          <w:u w:val="single"/>
        </w:rPr>
        <w:t>SÝRIE</w:t>
      </w:r>
      <w:r w:rsidRPr="006519BB">
        <w:rPr>
          <w:b/>
          <w:bCs/>
        </w:rPr>
        <w:t xml:space="preserve">                       </w:t>
      </w:r>
      <w:r w:rsidRPr="006519BB">
        <w:rPr>
          <w:b/>
          <w:bCs/>
        </w:rPr>
        <w:drawing>
          <wp:inline distT="0" distB="0" distL="0" distR="0" wp14:anchorId="5DF3CEDB" wp14:editId="6D5397A6">
            <wp:extent cx="784860" cy="522938"/>
            <wp:effectExtent l="0" t="0" r="0" b="0"/>
            <wp:docPr id="1" name="Picture 4" descr="Sýri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4" descr="Sýrie – Wikiped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21" cy="5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19BB" w:rsidRPr="006519BB" w:rsidRDefault="006519BB" w:rsidP="006519BB">
      <w:pPr>
        <w:numPr>
          <w:ilvl w:val="0"/>
          <w:numId w:val="1"/>
        </w:numPr>
      </w:pPr>
      <w:r w:rsidRPr="006519BB">
        <w:rPr>
          <w:i/>
          <w:iCs/>
          <w:u w:val="single"/>
        </w:rPr>
        <w:t>hl. město</w:t>
      </w:r>
      <w:r w:rsidRPr="006519BB">
        <w:t>: Damašek (jedno z nejstarších měst světa)</w:t>
      </w:r>
    </w:p>
    <w:p w:rsidR="006519BB" w:rsidRPr="006519BB" w:rsidRDefault="006519BB" w:rsidP="006519BB">
      <w:pPr>
        <w:numPr>
          <w:ilvl w:val="0"/>
          <w:numId w:val="1"/>
        </w:numPr>
      </w:pPr>
      <w:r w:rsidRPr="006519BB">
        <w:t>momentálně obrovským problémem Islámský stát</w:t>
      </w:r>
    </w:p>
    <w:p w:rsidR="006519BB" w:rsidRPr="006519BB" w:rsidRDefault="006519BB" w:rsidP="006519BB">
      <w:pPr>
        <w:numPr>
          <w:ilvl w:val="0"/>
          <w:numId w:val="1"/>
        </w:numPr>
      </w:pPr>
      <w:r w:rsidRPr="006519BB">
        <w:t>řeka Eufrat</w:t>
      </w:r>
    </w:p>
    <w:p w:rsidR="006519BB" w:rsidRPr="006519BB" w:rsidRDefault="006519BB" w:rsidP="006519BB">
      <w:pPr>
        <w:numPr>
          <w:ilvl w:val="0"/>
          <w:numId w:val="1"/>
        </w:numPr>
      </w:pPr>
      <w:r w:rsidRPr="006519BB">
        <w:t>tržiště</w:t>
      </w:r>
    </w:p>
    <w:p w:rsidR="006519BB" w:rsidRPr="006519BB" w:rsidRDefault="006519BB" w:rsidP="006519BB">
      <w:pPr>
        <w:numPr>
          <w:ilvl w:val="0"/>
          <w:numId w:val="1"/>
        </w:numPr>
      </w:pPr>
      <w:r w:rsidRPr="006519BB">
        <w:t>výroba rukodělných výrobků z hedvábí, kůže, skla</w:t>
      </w:r>
    </w:p>
    <w:p w:rsidR="006519BB" w:rsidRPr="006519BB" w:rsidRDefault="006519BB" w:rsidP="006519BB">
      <w:pPr>
        <w:numPr>
          <w:ilvl w:val="0"/>
          <w:numId w:val="1"/>
        </w:numPr>
      </w:pPr>
      <w:r w:rsidRPr="006519BB">
        <w:t>ručně tkané oděvy a koberce</w:t>
      </w:r>
    </w:p>
    <w:p w:rsidR="006519BB" w:rsidRDefault="006519BB" w:rsidP="006519BB">
      <w:pPr>
        <w:numPr>
          <w:ilvl w:val="0"/>
          <w:numId w:val="1"/>
        </w:numPr>
      </w:pPr>
      <w:r w:rsidRPr="006519BB">
        <w:t>olivy (olivové háje), tabák, bavlna</w:t>
      </w:r>
    </w:p>
    <w:p w:rsidR="006519BB" w:rsidRDefault="006519BB" w:rsidP="006519BB"/>
    <w:p w:rsidR="006519BB" w:rsidRPr="006519BB" w:rsidRDefault="006519BB" w:rsidP="006519BB">
      <w:r w:rsidRPr="006519BB">
        <w:rPr>
          <w:b/>
          <w:bCs/>
          <w:u w:val="single"/>
        </w:rPr>
        <w:t>IZRAEL</w:t>
      </w:r>
      <w:r w:rsidRPr="006519BB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6519BB">
        <w:rPr>
          <w:b/>
          <w:bCs/>
        </w:rPr>
        <w:t xml:space="preserve">      </w:t>
      </w:r>
      <w:r w:rsidRPr="006519BB">
        <w:rPr>
          <w:b/>
          <w:bCs/>
        </w:rPr>
        <w:drawing>
          <wp:inline distT="0" distB="0" distL="0" distR="0" wp14:anchorId="3AEDB151" wp14:editId="4BB84D90">
            <wp:extent cx="769620" cy="557770"/>
            <wp:effectExtent l="0" t="0" r="0" b="0"/>
            <wp:docPr id="2" name="Picture 4" descr="Vlajka Izrael Národní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 descr="Vlajka Izrael Národní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38" cy="5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19BB" w:rsidRPr="006519BB" w:rsidRDefault="006519BB" w:rsidP="006519BB">
      <w:pPr>
        <w:numPr>
          <w:ilvl w:val="0"/>
          <w:numId w:val="2"/>
        </w:numPr>
      </w:pPr>
      <w:r w:rsidRPr="006519BB">
        <w:rPr>
          <w:i/>
          <w:iCs/>
          <w:u w:val="single"/>
        </w:rPr>
        <w:t>hl. město</w:t>
      </w:r>
      <w:r w:rsidRPr="006519BB">
        <w:t>: Jeruzalém – posvátné město židů, křesťanů i muslimů</w:t>
      </w:r>
    </w:p>
    <w:p w:rsidR="006519BB" w:rsidRPr="006519BB" w:rsidRDefault="006519BB" w:rsidP="006519BB">
      <w:pPr>
        <w:numPr>
          <w:ilvl w:val="0"/>
          <w:numId w:val="2"/>
        </w:numPr>
      </w:pPr>
      <w:r w:rsidRPr="006519BB">
        <w:t>Tel Aviv (nejvýznamnější hospodářské centrum), Betlém (město na západním</w:t>
      </w:r>
      <w:r>
        <w:t xml:space="preserve"> </w:t>
      </w:r>
      <w:r w:rsidRPr="006519BB">
        <w:t>břehu řeky Jordán; významné křesťanské poutní místo s chrámem Narození Krista)</w:t>
      </w:r>
    </w:p>
    <w:p w:rsidR="006519BB" w:rsidRPr="006519BB" w:rsidRDefault="006519BB" w:rsidP="006519BB">
      <w:pPr>
        <w:numPr>
          <w:ilvl w:val="0"/>
          <w:numId w:val="3"/>
        </w:numPr>
      </w:pPr>
      <w:r w:rsidRPr="006519BB">
        <w:t>hospodářsky vyspělý stát (vyspělé technologie, zavlažovací systémy)</w:t>
      </w:r>
    </w:p>
    <w:p w:rsidR="006519BB" w:rsidRPr="006519BB" w:rsidRDefault="006519BB" w:rsidP="006519BB">
      <w:pPr>
        <w:numPr>
          <w:ilvl w:val="0"/>
          <w:numId w:val="3"/>
        </w:numPr>
      </w:pPr>
      <w:r w:rsidRPr="006519BB">
        <w:t xml:space="preserve">obyvatelstvo tvoří převážně Židé – judaismus (židovství) </w:t>
      </w:r>
    </w:p>
    <w:p w:rsidR="006519BB" w:rsidRPr="006519BB" w:rsidRDefault="006519BB" w:rsidP="006519BB">
      <w:pPr>
        <w:numPr>
          <w:ilvl w:val="0"/>
          <w:numId w:val="3"/>
        </w:numPr>
      </w:pPr>
      <w:r w:rsidRPr="006519BB">
        <w:t>zpracování drahokamů (brusírny diamantů), počítače, strojírenství (výroba letadel), výroba léků, vojenská technika (dokonale vyzbrojená armáda)</w:t>
      </w:r>
    </w:p>
    <w:p w:rsidR="006519BB" w:rsidRPr="006519BB" w:rsidRDefault="006519BB" w:rsidP="006519BB">
      <w:pPr>
        <w:numPr>
          <w:ilvl w:val="0"/>
          <w:numId w:val="4"/>
        </w:numPr>
      </w:pPr>
      <w:r w:rsidRPr="006519BB">
        <w:t>MOSAD = tajná služba</w:t>
      </w:r>
    </w:p>
    <w:p w:rsidR="006519BB" w:rsidRPr="006519BB" w:rsidRDefault="006519BB" w:rsidP="006519BB">
      <w:pPr>
        <w:numPr>
          <w:ilvl w:val="0"/>
          <w:numId w:val="4"/>
        </w:numPr>
      </w:pPr>
      <w:r w:rsidRPr="006519BB">
        <w:t>nejnavštěvovanější památky v Jeruzalémě</w:t>
      </w:r>
      <w:r>
        <w:t xml:space="preserve"> – Zeď nářků, Šalamounův chrám, </w:t>
      </w:r>
      <w:r w:rsidRPr="006519BB">
        <w:t>Křížová cesta, Golgota a chrám Božího hrobu</w:t>
      </w:r>
    </w:p>
    <w:p w:rsidR="006519BB" w:rsidRPr="006519BB" w:rsidRDefault="006519BB" w:rsidP="006519BB">
      <w:pPr>
        <w:ind w:left="360"/>
      </w:pPr>
      <w:r w:rsidRPr="006519BB">
        <w:rPr>
          <w:b/>
          <w:bCs/>
          <w:u w:val="single"/>
        </w:rPr>
        <w:lastRenderedPageBreak/>
        <w:t>LIBANON</w:t>
      </w:r>
      <w:r w:rsidRPr="006519BB">
        <w:rPr>
          <w:b/>
          <w:bCs/>
        </w:rPr>
        <w:t xml:space="preserve">              </w:t>
      </w:r>
      <w:r w:rsidRPr="006519BB">
        <w:rPr>
          <w:b/>
          <w:bCs/>
        </w:rPr>
        <w:drawing>
          <wp:inline distT="0" distB="0" distL="0" distR="0" wp14:anchorId="2EC1E54F" wp14:editId="5367C9BD">
            <wp:extent cx="727217" cy="484505"/>
            <wp:effectExtent l="0" t="0" r="0" b="0"/>
            <wp:docPr id="24579" name="Picture 4" descr="Soubor:Flag of Lebanon.sv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4" descr="Soubor:Flag of Lebanon.svg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22" cy="4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6519BB" w:rsidRDefault="006519BB" w:rsidP="006519BB">
      <w:pPr>
        <w:numPr>
          <w:ilvl w:val="0"/>
          <w:numId w:val="5"/>
        </w:numPr>
      </w:pPr>
      <w:r w:rsidRPr="006519BB">
        <w:rPr>
          <w:i/>
          <w:iCs/>
          <w:u w:val="single"/>
        </w:rPr>
        <w:t xml:space="preserve">hl. město: </w:t>
      </w:r>
      <w:r w:rsidRPr="006519BB">
        <w:t>Bejrút</w:t>
      </w:r>
    </w:p>
    <w:p w:rsidR="00000000" w:rsidRPr="006519BB" w:rsidRDefault="006519BB" w:rsidP="006519BB">
      <w:pPr>
        <w:numPr>
          <w:ilvl w:val="0"/>
          <w:numId w:val="5"/>
        </w:numPr>
      </w:pPr>
      <w:r w:rsidRPr="006519BB">
        <w:t>před 3 000 lety fénická města, Féničané</w:t>
      </w:r>
    </w:p>
    <w:p w:rsidR="00000000" w:rsidRPr="006519BB" w:rsidRDefault="006519BB" w:rsidP="006519BB">
      <w:pPr>
        <w:numPr>
          <w:ilvl w:val="0"/>
          <w:numId w:val="5"/>
        </w:numPr>
      </w:pPr>
      <w:r w:rsidRPr="006519BB">
        <w:t>stát s dlouholetou občanskou válkou; r. 2006 válka s Izraelem</w:t>
      </w:r>
    </w:p>
    <w:p w:rsidR="00000000" w:rsidRDefault="006519BB" w:rsidP="006519BB">
      <w:pPr>
        <w:numPr>
          <w:ilvl w:val="0"/>
          <w:numId w:val="5"/>
        </w:numPr>
      </w:pPr>
      <w:r w:rsidRPr="006519BB">
        <w:t>národním symbolem Libanonu je cedr</w:t>
      </w:r>
    </w:p>
    <w:p w:rsidR="006519BB" w:rsidRPr="006519BB" w:rsidRDefault="006519BB" w:rsidP="006519BB"/>
    <w:p w:rsidR="006519BB" w:rsidRPr="006519BB" w:rsidRDefault="006519BB" w:rsidP="006519BB">
      <w:pPr>
        <w:ind w:left="360"/>
      </w:pPr>
      <w:r w:rsidRPr="006519BB">
        <w:rPr>
          <w:b/>
          <w:bCs/>
          <w:u w:val="single"/>
        </w:rPr>
        <w:t>JORDÁNSKO</w:t>
      </w:r>
      <w:r w:rsidRPr="006519BB">
        <w:rPr>
          <w:b/>
          <w:bCs/>
        </w:rPr>
        <w:t xml:space="preserve">           </w:t>
      </w:r>
      <w:r w:rsidRPr="006519BB">
        <w:rPr>
          <w:b/>
          <w:bCs/>
        </w:rPr>
        <w:drawing>
          <wp:inline distT="0" distB="0" distL="0" distR="0" wp14:anchorId="6ADB486E" wp14:editId="79768584">
            <wp:extent cx="668311" cy="444924"/>
            <wp:effectExtent l="0" t="0" r="0" b="0"/>
            <wp:docPr id="24580" name="Picture 6" descr="Státní vlajka Jordánsko tištěná venkovní prodej | Alerion e-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6" descr="Státní vlajka Jordánsko tištěná venkovní prodej | Alerion e-sh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0" cy="46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6519BB" w:rsidRDefault="006519BB" w:rsidP="006519BB">
      <w:pPr>
        <w:numPr>
          <w:ilvl w:val="0"/>
          <w:numId w:val="6"/>
        </w:numPr>
      </w:pPr>
      <w:r w:rsidRPr="006519BB">
        <w:rPr>
          <w:i/>
          <w:iCs/>
          <w:u w:val="single"/>
        </w:rPr>
        <w:t>hl. město</w:t>
      </w:r>
      <w:r w:rsidRPr="006519BB">
        <w:t>: Ammán</w:t>
      </w:r>
    </w:p>
    <w:p w:rsidR="00000000" w:rsidRPr="006519BB" w:rsidRDefault="006519BB" w:rsidP="006519BB">
      <w:pPr>
        <w:numPr>
          <w:ilvl w:val="0"/>
          <w:numId w:val="6"/>
        </w:numPr>
      </w:pPr>
      <w:r w:rsidRPr="006519BB">
        <w:t>hlavním zdrojem příjmů je cestovní ruch</w:t>
      </w:r>
    </w:p>
    <w:p w:rsidR="00000000" w:rsidRPr="006519BB" w:rsidRDefault="006519BB" w:rsidP="006519BB">
      <w:pPr>
        <w:numPr>
          <w:ilvl w:val="0"/>
          <w:numId w:val="6"/>
        </w:numPr>
      </w:pPr>
      <w:r w:rsidRPr="006519BB">
        <w:t>pozůstatky antického města Petra</w:t>
      </w: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Default="006519BB" w:rsidP="006519BB">
      <w:pPr>
        <w:ind w:left="360"/>
      </w:pPr>
    </w:p>
    <w:p w:rsidR="006519BB" w:rsidRPr="006519BB" w:rsidRDefault="006519BB" w:rsidP="006519BB">
      <w:pPr>
        <w:ind w:left="360"/>
      </w:pPr>
      <w:r w:rsidRPr="006519BB">
        <w:rPr>
          <w:b/>
          <w:bCs/>
          <w:u w:val="single"/>
        </w:rPr>
        <w:t>LIBANON</w:t>
      </w:r>
      <w:r w:rsidRPr="006519BB">
        <w:rPr>
          <w:b/>
          <w:bCs/>
        </w:rPr>
        <w:t xml:space="preserve">              </w:t>
      </w:r>
      <w:r w:rsidRPr="006519BB">
        <w:rPr>
          <w:b/>
          <w:bCs/>
        </w:rPr>
        <w:drawing>
          <wp:inline distT="0" distB="0" distL="0" distR="0" wp14:anchorId="53463D8C" wp14:editId="48B40903">
            <wp:extent cx="727217" cy="484505"/>
            <wp:effectExtent l="0" t="0" r="0" b="0"/>
            <wp:docPr id="3" name="Picture 4" descr="Soubor:Flag of Lebanon.sv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4" descr="Soubor:Flag of Lebanon.svg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22" cy="4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19BB" w:rsidRPr="006519BB" w:rsidRDefault="006519BB" w:rsidP="006519BB">
      <w:pPr>
        <w:numPr>
          <w:ilvl w:val="0"/>
          <w:numId w:val="5"/>
        </w:numPr>
      </w:pPr>
      <w:r w:rsidRPr="006519BB">
        <w:rPr>
          <w:i/>
          <w:iCs/>
          <w:u w:val="single"/>
        </w:rPr>
        <w:t xml:space="preserve">hl. město: </w:t>
      </w:r>
      <w:r w:rsidRPr="006519BB">
        <w:t>Bejrút</w:t>
      </w:r>
    </w:p>
    <w:p w:rsidR="006519BB" w:rsidRPr="006519BB" w:rsidRDefault="006519BB" w:rsidP="006519BB">
      <w:pPr>
        <w:numPr>
          <w:ilvl w:val="0"/>
          <w:numId w:val="5"/>
        </w:numPr>
      </w:pPr>
      <w:r w:rsidRPr="006519BB">
        <w:t>před 3 000 lety fénická města, Féničané</w:t>
      </w:r>
    </w:p>
    <w:p w:rsidR="006519BB" w:rsidRPr="006519BB" w:rsidRDefault="006519BB" w:rsidP="006519BB">
      <w:pPr>
        <w:numPr>
          <w:ilvl w:val="0"/>
          <w:numId w:val="5"/>
        </w:numPr>
      </w:pPr>
      <w:r w:rsidRPr="006519BB">
        <w:t>stát s dlouholetou občanskou válkou; r. 2006 válka s Izraelem</w:t>
      </w:r>
    </w:p>
    <w:p w:rsidR="006519BB" w:rsidRDefault="006519BB" w:rsidP="006519BB">
      <w:pPr>
        <w:numPr>
          <w:ilvl w:val="0"/>
          <w:numId w:val="5"/>
        </w:numPr>
      </w:pPr>
      <w:r w:rsidRPr="006519BB">
        <w:t>národním symbolem Libanonu je cedr</w:t>
      </w:r>
    </w:p>
    <w:p w:rsidR="006519BB" w:rsidRPr="006519BB" w:rsidRDefault="006519BB" w:rsidP="006519BB"/>
    <w:p w:rsidR="006519BB" w:rsidRPr="006519BB" w:rsidRDefault="006519BB" w:rsidP="006519BB">
      <w:pPr>
        <w:ind w:left="360"/>
      </w:pPr>
      <w:r w:rsidRPr="006519BB">
        <w:rPr>
          <w:b/>
          <w:bCs/>
          <w:u w:val="single"/>
        </w:rPr>
        <w:t>JORDÁNSKO</w:t>
      </w:r>
      <w:r w:rsidRPr="006519BB">
        <w:rPr>
          <w:b/>
          <w:bCs/>
        </w:rPr>
        <w:t xml:space="preserve">           </w:t>
      </w:r>
      <w:r w:rsidRPr="006519BB">
        <w:rPr>
          <w:b/>
          <w:bCs/>
        </w:rPr>
        <w:drawing>
          <wp:inline distT="0" distB="0" distL="0" distR="0" wp14:anchorId="3DCA9A2C" wp14:editId="20895AE9">
            <wp:extent cx="668311" cy="444924"/>
            <wp:effectExtent l="0" t="0" r="0" b="0"/>
            <wp:docPr id="4" name="Picture 6" descr="Státní vlajka Jordánsko tištěná venkovní prodej | Alerion e-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6" descr="Státní vlajka Jordánsko tištěná venkovní prodej | Alerion e-sh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00" cy="46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19BB" w:rsidRPr="006519BB" w:rsidRDefault="006519BB" w:rsidP="006519BB">
      <w:pPr>
        <w:numPr>
          <w:ilvl w:val="0"/>
          <w:numId w:val="6"/>
        </w:numPr>
      </w:pPr>
      <w:r w:rsidRPr="006519BB">
        <w:rPr>
          <w:i/>
          <w:iCs/>
          <w:u w:val="single"/>
        </w:rPr>
        <w:t>hl. město</w:t>
      </w:r>
      <w:r w:rsidRPr="006519BB">
        <w:t>: Ammán</w:t>
      </w:r>
    </w:p>
    <w:p w:rsidR="006519BB" w:rsidRPr="006519BB" w:rsidRDefault="006519BB" w:rsidP="006519BB">
      <w:pPr>
        <w:numPr>
          <w:ilvl w:val="0"/>
          <w:numId w:val="6"/>
        </w:numPr>
      </w:pPr>
      <w:r w:rsidRPr="006519BB">
        <w:t>hlavním zdrojem příjmů je cestovní ruch</w:t>
      </w:r>
    </w:p>
    <w:p w:rsidR="006519BB" w:rsidRPr="006519BB" w:rsidRDefault="006519BB" w:rsidP="006519BB">
      <w:pPr>
        <w:numPr>
          <w:ilvl w:val="0"/>
          <w:numId w:val="6"/>
        </w:numPr>
      </w:pPr>
      <w:r w:rsidRPr="006519BB">
        <w:t>pozůstatky antického města Petra</w:t>
      </w:r>
    </w:p>
    <w:p w:rsidR="006519BB" w:rsidRPr="006519BB" w:rsidRDefault="006519BB" w:rsidP="006519BB">
      <w:pPr>
        <w:ind w:left="360"/>
      </w:pPr>
    </w:p>
    <w:p w:rsidR="006519BB" w:rsidRPr="006519BB" w:rsidRDefault="006519BB" w:rsidP="006519BB"/>
    <w:p w:rsidR="006519BB" w:rsidRPr="006519BB" w:rsidRDefault="006519BB" w:rsidP="006519BB">
      <w:pPr>
        <w:ind w:left="360"/>
      </w:pPr>
      <w:bookmarkStart w:id="0" w:name="_GoBack"/>
      <w:bookmarkEnd w:id="0"/>
    </w:p>
    <w:p w:rsidR="006519BB" w:rsidRPr="006519BB" w:rsidRDefault="006519BB" w:rsidP="006519BB"/>
    <w:p w:rsidR="00B8128F" w:rsidRDefault="00B8128F"/>
    <w:sectPr w:rsidR="00B8128F" w:rsidSect="006519B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FA8"/>
    <w:multiLevelType w:val="hybridMultilevel"/>
    <w:tmpl w:val="2D6AACE8"/>
    <w:lvl w:ilvl="0" w:tplc="E8967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034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6FA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EA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014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E3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4CE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47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20A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7F4B87"/>
    <w:multiLevelType w:val="hybridMultilevel"/>
    <w:tmpl w:val="5B28AA4A"/>
    <w:lvl w:ilvl="0" w:tplc="7004C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0C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A6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A4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2B2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25E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14B2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02D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234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1B6986"/>
    <w:multiLevelType w:val="hybridMultilevel"/>
    <w:tmpl w:val="F2986876"/>
    <w:lvl w:ilvl="0" w:tplc="E006E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EDB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D20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E9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49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25E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0EE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05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A4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E2A0B39"/>
    <w:multiLevelType w:val="hybridMultilevel"/>
    <w:tmpl w:val="54E8BA18"/>
    <w:lvl w:ilvl="0" w:tplc="C220B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442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E3F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CB8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AC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2C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AC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6B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8F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54276C"/>
    <w:multiLevelType w:val="hybridMultilevel"/>
    <w:tmpl w:val="09D44FF0"/>
    <w:lvl w:ilvl="0" w:tplc="0A769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0ED3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8D8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4F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B281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82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65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E1E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00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FA068C"/>
    <w:multiLevelType w:val="hybridMultilevel"/>
    <w:tmpl w:val="C2D4E7A4"/>
    <w:lvl w:ilvl="0" w:tplc="2EF4D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E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F82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44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AA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C3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09D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A5E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8D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BB"/>
    <w:rsid w:val="006519BB"/>
    <w:rsid w:val="00B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091F-8720-40D4-AEBB-C28BD67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2025-05-20T20:56:00Z</dcterms:created>
  <dcterms:modified xsi:type="dcterms:W3CDTF">2025-05-20T21:04:00Z</dcterms:modified>
</cp:coreProperties>
</file>